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</w:t>
      </w:r>
      <w:r w:rsidR="00690363">
        <w:rPr>
          <w:rFonts w:ascii="Times New Roman" w:hAnsi="Times New Roman"/>
          <w:szCs w:val="24"/>
        </w:rPr>
        <w:t xml:space="preserve">ейла </w:t>
      </w:r>
      <w:r w:rsidR="00690363">
        <w:rPr>
          <w:rFonts w:ascii="Times New Roman" w:hAnsi="Times New Roman"/>
          <w:szCs w:val="24"/>
        </w:rPr>
        <w:t>Мубаризовна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Рафикова</w:t>
      </w:r>
      <w:r>
        <w:rPr>
          <w:bCs/>
        </w:rPr>
        <w:t xml:space="preserve"> Марселя </w:t>
      </w:r>
      <w:r>
        <w:rPr>
          <w:bCs/>
        </w:rPr>
        <w:t>Рамильевича</w:t>
      </w:r>
      <w:r w:rsidRPr="00CD6252" w:rsidR="008E212C">
        <w:rPr>
          <w:bCs/>
        </w:rPr>
        <w:t xml:space="preserve">, </w:t>
      </w:r>
      <w:r w:rsidR="00A8021C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15</w:t>
      </w:r>
      <w:r w:rsidR="001D75FB">
        <w:t xml:space="preserve"> июня</w:t>
      </w:r>
      <w:r w:rsidR="003F0B70">
        <w:t xml:space="preserve"> 2025</w:t>
      </w:r>
      <w:r w:rsidRPr="00CD6252" w:rsidR="00C4061E">
        <w:t xml:space="preserve"> года в </w:t>
      </w:r>
      <w:r>
        <w:t>08</w:t>
      </w:r>
      <w:r w:rsidRPr="00CD6252" w:rsidR="00171097">
        <w:t xml:space="preserve"> часов </w:t>
      </w:r>
      <w:r>
        <w:t>21</w:t>
      </w:r>
      <w:r w:rsidRPr="00CD6252" w:rsidR="00C4061E">
        <w:t xml:space="preserve"> минут</w:t>
      </w:r>
      <w:r w:rsidR="001D75FB">
        <w:t>у</w:t>
      </w:r>
      <w:r w:rsidRPr="00CD6252" w:rsidR="00C4061E">
        <w:t xml:space="preserve"> </w:t>
      </w:r>
      <w:r>
        <w:t>Рафиков М.Р.</w:t>
      </w:r>
      <w:r w:rsidRPr="00CD6252" w:rsidR="00C4061E">
        <w:t xml:space="preserve">, управляя транспортным средством – автомобилем </w:t>
      </w:r>
      <w:r>
        <w:t>Киа</w:t>
      </w:r>
      <w:r>
        <w:t xml:space="preserve"> SPORTAGE, государственный регистрационный знак </w:t>
      </w:r>
      <w:r w:rsidR="00A8021C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A8021C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A8021C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Рафиков М.Р.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E2CDE">
        <w:rPr>
          <w:color w:val="000000"/>
        </w:rPr>
        <w:t>713954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AE2CDE">
        <w:rPr>
          <w:color w:val="000000"/>
        </w:rPr>
        <w:t>15</w:t>
      </w:r>
      <w:r w:rsidR="001D75FB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AE2CDE">
        <w:rPr>
          <w:color w:val="000000"/>
        </w:rPr>
        <w:t>Рафиков М.Р.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D75FB">
        <w:rPr>
          <w:color w:val="000000"/>
        </w:rPr>
        <w:t>, в объяснении указал: «</w:t>
      </w:r>
      <w:r w:rsidR="00AE2CDE">
        <w:rPr>
          <w:color w:val="000000"/>
        </w:rPr>
        <w:t>Не видел знака, разметка прерывистая</w:t>
      </w:r>
      <w:r w:rsidR="001D75FB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E2CDE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AE2CDE">
        <w:t>Киа</w:t>
      </w:r>
      <w:r w:rsidR="00AE2CDE">
        <w:t xml:space="preserve"> SPORTAGE, государственный регистрационный знак </w:t>
      </w:r>
      <w:r w:rsidR="00A8021C">
        <w:t>***</w:t>
      </w:r>
      <w:r w:rsidRPr="00CD6252">
        <w:t xml:space="preserve">, двигаясь со стороны </w:t>
      </w:r>
      <w:r w:rsidR="00B22BDB">
        <w:t xml:space="preserve">г. </w:t>
      </w:r>
      <w:r w:rsidR="00A8021C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A8021C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1D75FB">
        <w:t>полосы</w:t>
      </w:r>
      <w:r w:rsidRPr="00CD6252">
        <w:t xml:space="preserve">, транспортных средств. Водитель </w:t>
      </w:r>
      <w:r w:rsidR="00AE2CDE">
        <w:t>Рафиков М.Р.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AE2CDE">
        <w:t>о 199</w:t>
      </w:r>
      <w:r w:rsidR="00A07D1C">
        <w:t xml:space="preserve"> </w:t>
      </w:r>
      <w:r w:rsidR="00A41FC8">
        <w:t xml:space="preserve">по </w:t>
      </w:r>
      <w:r w:rsidR="00AE2CDE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E2CDE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E2CDE">
        <w:t>Киа</w:t>
      </w:r>
      <w:r w:rsidR="00AE2CDE">
        <w:t xml:space="preserve"> SPORTAGE, государственный регистрационный знак </w:t>
      </w:r>
      <w:r w:rsidR="00A8021C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AE2CDE">
        <w:t>Рафиков М.Р.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AE2CDE">
        <w:rPr>
          <w:rFonts w:ascii="Times New Roman" w:hAnsi="Times New Roman"/>
          <w:sz w:val="24"/>
          <w:szCs w:val="24"/>
        </w:rPr>
        <w:t>Рафикова</w:t>
      </w:r>
      <w:r w:rsidR="00AE2CDE">
        <w:rPr>
          <w:rFonts w:ascii="Times New Roman" w:hAnsi="Times New Roman"/>
          <w:sz w:val="24"/>
          <w:szCs w:val="24"/>
        </w:rPr>
        <w:t xml:space="preserve"> М.Р.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AE2CDE">
        <w:rPr>
          <w:rFonts w:eastAsia="MS Mincho"/>
        </w:rPr>
        <w:t>Рафикову</w:t>
      </w:r>
      <w:r w:rsidR="00AE2CDE">
        <w:rPr>
          <w:rFonts w:eastAsia="MS Mincho"/>
        </w:rPr>
        <w:t xml:space="preserve"> М.Р.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E2CDE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2CDE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AE2CDE" w:rsidR="00AE2CDE">
        <w:rPr>
          <w:rFonts w:ascii="Times New Roman" w:hAnsi="Times New Roman"/>
          <w:bCs/>
          <w:sz w:val="24"/>
          <w:szCs w:val="24"/>
        </w:rPr>
        <w:t>Рафикова</w:t>
      </w:r>
      <w:r w:rsidRPr="00AE2CDE" w:rsidR="00AE2CDE">
        <w:rPr>
          <w:rFonts w:ascii="Times New Roman" w:hAnsi="Times New Roman"/>
          <w:bCs/>
          <w:sz w:val="24"/>
          <w:szCs w:val="24"/>
        </w:rPr>
        <w:t xml:space="preserve"> Марселя </w:t>
      </w:r>
      <w:r w:rsidRPr="00AE2CDE" w:rsidR="00AE2CDE">
        <w:rPr>
          <w:rFonts w:ascii="Times New Roman" w:hAnsi="Times New Roman"/>
          <w:bCs/>
          <w:sz w:val="24"/>
          <w:szCs w:val="24"/>
        </w:rPr>
        <w:t>Рамильевича</w:t>
      </w:r>
      <w:r w:rsidRPr="00AE2CDE" w:rsidR="00AE2CDE">
        <w:rPr>
          <w:rFonts w:ascii="Times New Roman" w:eastAsia="MS Mincho" w:hAnsi="Times New Roman"/>
          <w:sz w:val="24"/>
          <w:szCs w:val="24"/>
        </w:rPr>
        <w:t xml:space="preserve"> </w:t>
      </w:r>
      <w:r w:rsidRPr="00AE2CDE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1D75FB">
        <w:t>10</w:t>
      </w:r>
      <w:r w:rsidR="00AE2CDE">
        <w:t>698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690363">
      <w:headerReference w:type="even" r:id="rId11"/>
      <w:headerReference w:type="default" r:id="rId12"/>
      <w:headerReference w:type="first" r:id="rId13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21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E2CDE">
      <w:t>1173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AE2CDE" w:rsidR="00AE2CDE">
      <w:rPr>
        <w:rFonts w:ascii="Times New Roman" w:hAnsi="Times New Roman"/>
        <w:b w:val="0"/>
        <w:bCs w:val="0"/>
        <w:i w:val="0"/>
        <w:sz w:val="24"/>
        <w:szCs w:val="24"/>
      </w:rPr>
      <w:t>86MS0007-01-2025-003182-84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363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67BBD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021C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2CDE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928F4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975A-D92F-48CE-98AB-487A80EF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